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9AFF" w14:textId="77777777" w:rsidR="00A91755" w:rsidRPr="00A84BF8" w:rsidRDefault="00A91755" w:rsidP="00A91755">
      <w:pPr>
        <w:widowControl/>
        <w:spacing w:before="100" w:beforeAutospacing="1" w:after="100" w:afterAutospacing="1"/>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 xml:space="preserve">【恵安】 </w:t>
      </w:r>
      <w:r w:rsidRPr="00552A9F">
        <w:rPr>
          <w:rFonts w:ascii="ＭＳ Ｐゴシック" w:eastAsia="ＭＳ Ｐゴシック" w:hAnsi="ＭＳ Ｐゴシック" w:cs="ＭＳ Ｐゴシック" w:hint="eastAsia"/>
          <w:b/>
          <w:bCs/>
          <w:kern w:val="0"/>
          <w:sz w:val="28"/>
          <w:szCs w:val="28"/>
        </w:rPr>
        <w:t>デジタルサイネージ機能搭載</w:t>
      </w:r>
      <w:r w:rsidRPr="00552A9F">
        <w:rPr>
          <w:rFonts w:ascii="ＭＳ Ｐゴシック" w:eastAsia="ＭＳ Ｐゴシック" w:hAnsi="ＭＳ Ｐゴシック" w:cs="ＭＳ Ｐゴシック"/>
          <w:b/>
          <w:bCs/>
          <w:kern w:val="0"/>
          <w:sz w:val="28"/>
          <w:szCs w:val="28"/>
        </w:rPr>
        <w:t>10インチ対面AI翻訳機　『AD+TALK』</w:t>
      </w:r>
      <w:r>
        <w:rPr>
          <w:rFonts w:ascii="ＭＳ Ｐゴシック" w:eastAsia="ＭＳ Ｐゴシック" w:hAnsi="ＭＳ Ｐゴシック" w:cs="ＭＳ Ｐゴシック" w:hint="eastAsia"/>
          <w:b/>
          <w:bCs/>
          <w:kern w:val="0"/>
          <w:sz w:val="28"/>
          <w:szCs w:val="28"/>
        </w:rPr>
        <w:t>を10</w:t>
      </w:r>
      <w:r w:rsidRPr="00CB29E6">
        <w:rPr>
          <w:rFonts w:ascii="ＭＳ Ｐゴシック" w:eastAsia="ＭＳ Ｐゴシック" w:hAnsi="ＭＳ Ｐゴシック" w:cs="ＭＳ Ｐゴシック"/>
          <w:b/>
          <w:bCs/>
          <w:kern w:val="0"/>
          <w:sz w:val="28"/>
          <w:szCs w:val="28"/>
        </w:rPr>
        <w:t>月</w:t>
      </w:r>
      <w:r>
        <w:rPr>
          <w:rFonts w:ascii="ＭＳ Ｐゴシック" w:eastAsia="ＭＳ Ｐゴシック" w:hAnsi="ＭＳ Ｐゴシック" w:cs="ＭＳ Ｐゴシック" w:hint="eastAsia"/>
          <w:b/>
          <w:bCs/>
          <w:kern w:val="0"/>
          <w:sz w:val="28"/>
          <w:szCs w:val="28"/>
        </w:rPr>
        <w:t>16</w:t>
      </w:r>
      <w:r w:rsidRPr="00CB29E6">
        <w:rPr>
          <w:rFonts w:ascii="ＭＳ Ｐゴシック" w:eastAsia="ＭＳ Ｐゴシック" w:hAnsi="ＭＳ Ｐゴシック" w:cs="ＭＳ Ｐゴシック"/>
          <w:b/>
          <w:bCs/>
          <w:kern w:val="0"/>
          <w:sz w:val="28"/>
          <w:szCs w:val="28"/>
        </w:rPr>
        <w:t>日</w:t>
      </w:r>
      <w:r>
        <w:rPr>
          <w:rFonts w:ascii="ＭＳ Ｐゴシック" w:eastAsia="ＭＳ Ｐゴシック" w:hAnsi="ＭＳ Ｐゴシック" w:cs="ＭＳ Ｐゴシック" w:hint="eastAsia"/>
          <w:b/>
          <w:bCs/>
          <w:kern w:val="0"/>
          <w:sz w:val="28"/>
          <w:szCs w:val="28"/>
        </w:rPr>
        <w:t>（金）</w:t>
      </w:r>
      <w:r w:rsidRPr="00CB29E6">
        <w:rPr>
          <w:rFonts w:ascii="ＭＳ Ｐゴシック" w:eastAsia="ＭＳ Ｐゴシック" w:hAnsi="ＭＳ Ｐゴシック" w:cs="ＭＳ Ｐゴシック"/>
          <w:b/>
          <w:bCs/>
          <w:kern w:val="0"/>
          <w:sz w:val="28"/>
          <w:szCs w:val="28"/>
        </w:rPr>
        <w:t>より販売開始</w:t>
      </w:r>
    </w:p>
    <w:p w14:paraId="0B0B0028"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PC・タブレット周辺機器販売の恵安株式会社(本社：東京都豊島区、代表取締役：黄 安信)は、</w:t>
      </w:r>
      <w:r w:rsidRPr="00C45CE3">
        <w:rPr>
          <w:rFonts w:ascii="ＭＳ Ｐゴシック" w:eastAsia="ＭＳ Ｐゴシック" w:hAnsi="ＭＳ Ｐゴシック" w:cs="ＭＳ Ｐゴシック" w:hint="eastAsia"/>
          <w:kern w:val="0"/>
          <w:sz w:val="24"/>
          <w:szCs w:val="24"/>
        </w:rPr>
        <w:t>デジタルサイネージ機能搭載</w:t>
      </w:r>
      <w:r w:rsidRPr="00C45CE3">
        <w:rPr>
          <w:rFonts w:ascii="ＭＳ Ｐゴシック" w:eastAsia="ＭＳ Ｐゴシック" w:hAnsi="ＭＳ Ｐゴシック" w:cs="ＭＳ Ｐゴシック"/>
          <w:kern w:val="0"/>
          <w:sz w:val="24"/>
          <w:szCs w:val="24"/>
        </w:rPr>
        <w:t>10インチ対面AI翻訳機　『AD+TALK』を10月16日（金） より販売開始</w:t>
      </w:r>
      <w:r>
        <w:rPr>
          <w:rFonts w:ascii="ＭＳ Ｐゴシック" w:eastAsia="ＭＳ Ｐゴシック" w:hAnsi="ＭＳ Ｐゴシック" w:cs="ＭＳ Ｐゴシック" w:hint="eastAsia"/>
          <w:kern w:val="0"/>
          <w:sz w:val="24"/>
          <w:szCs w:val="24"/>
        </w:rPr>
        <w:t>いたします。</w:t>
      </w:r>
    </w:p>
    <w:p w14:paraId="4011B800"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7CE71624" wp14:editId="4849563E">
            <wp:extent cx="5381624" cy="27297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381624" cy="2729795"/>
                    </a:xfrm>
                    <a:prstGeom prst="rect">
                      <a:avLst/>
                    </a:prstGeom>
                    <a:noFill/>
                    <a:ln>
                      <a:noFill/>
                    </a:ln>
                  </pic:spPr>
                </pic:pic>
              </a:graphicData>
            </a:graphic>
          </wp:inline>
        </w:drawing>
      </w:r>
    </w:p>
    <w:p w14:paraId="02CCBE0E" w14:textId="77777777" w:rsidR="00A91755" w:rsidRDefault="00A91755" w:rsidP="00A91755">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C45CE3">
        <w:rPr>
          <w:rFonts w:ascii="ＭＳ Ｐゴシック" w:eastAsia="ＭＳ Ｐゴシック" w:hAnsi="ＭＳ Ｐゴシック" w:cs="ＭＳ Ｐゴシック" w:hint="eastAsia"/>
          <w:kern w:val="0"/>
          <w:sz w:val="24"/>
          <w:szCs w:val="24"/>
        </w:rPr>
        <w:t>デジタルサイネージ機能搭載</w:t>
      </w:r>
      <w:r w:rsidRPr="00C45CE3">
        <w:rPr>
          <w:rFonts w:ascii="ＭＳ Ｐゴシック" w:eastAsia="ＭＳ Ｐゴシック" w:hAnsi="ＭＳ Ｐゴシック" w:cs="ＭＳ Ｐゴシック"/>
          <w:kern w:val="0"/>
          <w:sz w:val="24"/>
          <w:szCs w:val="24"/>
        </w:rPr>
        <w:t>10インチ対面AI翻訳機　『AD+TALK』</w:t>
      </w:r>
    </w:p>
    <w:p w14:paraId="03A3E1B4" w14:textId="77777777" w:rsidR="00A91755" w:rsidRDefault="00A91755" w:rsidP="00A91755">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p>
    <w:p w14:paraId="411655DD"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本製品は、10インチ高視野角IPSパネルを採用したデジタルサイネージ機能搭載設置型対面AI翻訳機です。カラーはホワイトを基調に落ち着きのある木目調デザインを採用。翻訳機能を使用しない時は、動画の再生や画像のスライドショー表示ができるデジタルサイネージとしても利用ができるため、会議スペースはもちろん、インフォメーション、商談スペース、レジ周りなど様々な場所とシチュエーションにご利用いただけます。</w:t>
      </w:r>
    </w:p>
    <w:p w14:paraId="10E8D4D9"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4F3A3DA8"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■「AD+TALK」の主な特長</w:t>
      </w:r>
    </w:p>
    <w:p w14:paraId="085C320C"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6D4EF6">
        <w:rPr>
          <w:rFonts w:ascii="ＭＳ Ｐゴシック" w:eastAsia="ＭＳ Ｐゴシック" w:hAnsi="ＭＳ Ｐゴシック" w:cs="ＭＳ Ｐゴシック"/>
          <w:kern w:val="0"/>
          <w:sz w:val="24"/>
          <w:szCs w:val="24"/>
        </w:rPr>
        <w:t>112言語を双方向に翻訳可能なビジネス音声翻訳</w:t>
      </w:r>
      <w:r>
        <w:rPr>
          <w:rFonts w:ascii="ＭＳ Ｐゴシック" w:eastAsia="ＭＳ Ｐゴシック" w:hAnsi="ＭＳ Ｐゴシック" w:cs="ＭＳ Ｐゴシック" w:hint="eastAsia"/>
          <w:kern w:val="0"/>
          <w:sz w:val="24"/>
          <w:szCs w:val="24"/>
        </w:rPr>
        <w:t>機能】</w:t>
      </w:r>
    </w:p>
    <w:p w14:paraId="53F8ABEF"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D4EF6">
        <w:rPr>
          <w:rFonts w:ascii="ＭＳ Ｐゴシック" w:eastAsia="ＭＳ Ｐゴシック" w:hAnsi="ＭＳ Ｐゴシック" w:cs="ＭＳ Ｐゴシック"/>
          <w:kern w:val="0"/>
          <w:sz w:val="24"/>
          <w:szCs w:val="24"/>
        </w:rPr>
        <w:lastRenderedPageBreak/>
        <w:t>112言語の翻訳機能を搭載。</w:t>
      </w:r>
      <w:r w:rsidRPr="006D4EF6">
        <w:rPr>
          <w:rFonts w:ascii="ＭＳ Ｐゴシック" w:eastAsia="ＭＳ Ｐゴシック" w:hAnsi="ＭＳ Ｐゴシック" w:cs="ＭＳ Ｐゴシック" w:hint="eastAsia"/>
          <w:kern w:val="0"/>
          <w:sz w:val="24"/>
          <w:szCs w:val="24"/>
        </w:rPr>
        <w:t>言語によって複数の翻訳エンジンから最適なものが自動選択されるため、瞬時に精度が高い翻訳をおこなうことができ</w:t>
      </w:r>
      <w:r>
        <w:rPr>
          <w:rFonts w:ascii="ＭＳ Ｐゴシック" w:eastAsia="ＭＳ Ｐゴシック" w:hAnsi="ＭＳ Ｐゴシック" w:cs="ＭＳ Ｐゴシック" w:hint="eastAsia"/>
          <w:kern w:val="0"/>
          <w:sz w:val="24"/>
          <w:szCs w:val="24"/>
        </w:rPr>
        <w:t>、外国人の方とのコミュニケーションをスムーズにおこなえます。</w:t>
      </w:r>
    </w:p>
    <w:p w14:paraId="05E8C4CC"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D4EF6">
        <w:rPr>
          <w:rFonts w:ascii="ＭＳ Ｐゴシック" w:eastAsia="ＭＳ Ｐゴシック" w:hAnsi="ＭＳ Ｐゴシック" w:cs="ＭＳ Ｐゴシック" w:hint="eastAsia"/>
          <w:kern w:val="0"/>
          <w:sz w:val="24"/>
          <w:szCs w:val="24"/>
        </w:rPr>
        <w:t>※</w:t>
      </w:r>
      <w:r w:rsidRPr="00691475">
        <w:rPr>
          <w:rFonts w:ascii="ＭＳ Ｐゴシック" w:eastAsia="ＭＳ Ｐゴシック" w:hAnsi="ＭＳ Ｐゴシック" w:cs="ＭＳ Ｐゴシック" w:hint="eastAsia"/>
          <w:kern w:val="0"/>
          <w:sz w:val="24"/>
          <w:szCs w:val="24"/>
        </w:rPr>
        <w:t>翻訳機能を使用するには、本製品</w:t>
      </w:r>
      <w:r w:rsidRPr="00691475">
        <w:rPr>
          <w:rFonts w:ascii="ＭＳ Ｐゴシック" w:eastAsia="ＭＳ Ｐゴシック" w:hAnsi="ＭＳ Ｐゴシック" w:cs="ＭＳ Ｐゴシック"/>
          <w:kern w:val="0"/>
          <w:sz w:val="24"/>
          <w:szCs w:val="24"/>
        </w:rPr>
        <w:t>2台及びインターネット環境が必要です。また、今後のアップデートにより言語数が増減する場合があります。</w:t>
      </w:r>
    </w:p>
    <w:p w14:paraId="4DD278D6"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E728276"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drawing>
          <wp:inline distT="0" distB="0" distL="0" distR="0" wp14:anchorId="407E6968" wp14:editId="4C9E8F4D">
            <wp:extent cx="5384800" cy="27305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2A039EBE"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7EDA980"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691475">
        <w:rPr>
          <w:rFonts w:ascii="ＭＳ Ｐゴシック" w:eastAsia="ＭＳ Ｐゴシック" w:hAnsi="ＭＳ Ｐゴシック" w:cs="ＭＳ Ｐゴシック" w:hint="eastAsia"/>
          <w:kern w:val="0"/>
          <w:sz w:val="24"/>
          <w:szCs w:val="24"/>
        </w:rPr>
        <w:t>親機・子機設定が可能</w:t>
      </w:r>
      <w:r>
        <w:rPr>
          <w:rFonts w:ascii="ＭＳ Ｐゴシック" w:eastAsia="ＭＳ Ｐゴシック" w:hAnsi="ＭＳ Ｐゴシック" w:cs="ＭＳ Ｐゴシック" w:hint="eastAsia"/>
          <w:kern w:val="0"/>
          <w:sz w:val="24"/>
          <w:szCs w:val="24"/>
        </w:rPr>
        <w:t>】</w:t>
      </w:r>
    </w:p>
    <w:p w14:paraId="238C8279" w14:textId="77777777" w:rsidR="00A91755" w:rsidRPr="0069147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1475">
        <w:rPr>
          <w:rFonts w:ascii="ＭＳ Ｐゴシック" w:eastAsia="ＭＳ Ｐゴシック" w:hAnsi="ＭＳ Ｐゴシック" w:cs="ＭＳ Ｐゴシック" w:hint="eastAsia"/>
          <w:kern w:val="0"/>
          <w:sz w:val="24"/>
          <w:szCs w:val="24"/>
        </w:rPr>
        <w:t>カウンター越しなどのシチュエーションで、二つの端末を一台ずつ操作するのは面倒です。かといって操作をひとつひとつお願いするのも相手に手間をかけてしまいます。</w:t>
      </w:r>
    </w:p>
    <w:p w14:paraId="60760FCE" w14:textId="77777777" w:rsidR="00A91755" w:rsidRPr="0069147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1475">
        <w:rPr>
          <w:rFonts w:ascii="ＭＳ Ｐゴシック" w:eastAsia="ＭＳ Ｐゴシック" w:hAnsi="ＭＳ Ｐゴシック" w:cs="ＭＳ Ｐゴシック" w:hint="eastAsia"/>
          <w:kern w:val="0"/>
          <w:sz w:val="24"/>
          <w:szCs w:val="24"/>
        </w:rPr>
        <w:t>本製品では、</w:t>
      </w:r>
      <w:r>
        <w:rPr>
          <w:rFonts w:ascii="ＭＳ Ｐゴシック" w:eastAsia="ＭＳ Ｐゴシック" w:hAnsi="ＭＳ Ｐゴシック" w:cs="ＭＳ Ｐゴシック" w:hint="eastAsia"/>
          <w:kern w:val="0"/>
          <w:sz w:val="24"/>
          <w:szCs w:val="24"/>
        </w:rPr>
        <w:t>インターネット</w:t>
      </w:r>
      <w:r w:rsidRPr="00691475">
        <w:rPr>
          <w:rFonts w:ascii="ＭＳ Ｐゴシック" w:eastAsia="ＭＳ Ｐゴシック" w:hAnsi="ＭＳ Ｐゴシック" w:cs="ＭＳ Ｐゴシック" w:hint="eastAsia"/>
          <w:kern w:val="0"/>
          <w:sz w:val="24"/>
          <w:szCs w:val="24"/>
        </w:rPr>
        <w:t>接続状態でペアリングした</w:t>
      </w:r>
      <w:r w:rsidRPr="00691475">
        <w:rPr>
          <w:rFonts w:ascii="ＭＳ Ｐゴシック" w:eastAsia="ＭＳ Ｐゴシック" w:hAnsi="ＭＳ Ｐゴシック" w:cs="ＭＳ Ｐゴシック"/>
          <w:kern w:val="0"/>
          <w:sz w:val="24"/>
          <w:szCs w:val="24"/>
        </w:rPr>
        <w:t>2台の機器それぞれに「顧客」また「スタッフ」属性が設定でき、「スタッフ」属性側で操作をおこなうと、それに合わせて 顧客属性の端末が各種モードの開始・終了に追随するようになります。</w:t>
      </w:r>
    </w:p>
    <w:p w14:paraId="2C49465A"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1475">
        <w:rPr>
          <w:rFonts w:ascii="ＭＳ Ｐゴシック" w:eastAsia="ＭＳ Ｐゴシック" w:hAnsi="ＭＳ Ｐゴシック" w:cs="ＭＳ Ｐゴシック" w:hint="eastAsia"/>
          <w:kern w:val="0"/>
          <w:sz w:val="24"/>
          <w:szCs w:val="24"/>
        </w:rPr>
        <w:t>これにより、相手側での操作を最低限に抑えることができます。</w:t>
      </w:r>
    </w:p>
    <w:p w14:paraId="121CAF7C"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184D1C7"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lastRenderedPageBreak/>
        <w:drawing>
          <wp:inline distT="0" distB="0" distL="0" distR="0" wp14:anchorId="79EC529D" wp14:editId="7A2A4279">
            <wp:extent cx="5384800" cy="273050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0F70C62B"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46F114C"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691475">
        <w:rPr>
          <w:rFonts w:ascii="ＭＳ Ｐゴシック" w:eastAsia="ＭＳ Ｐゴシック" w:hAnsi="ＭＳ Ｐゴシック" w:cs="ＭＳ Ｐゴシック" w:hint="eastAsia"/>
          <w:kern w:val="0"/>
          <w:sz w:val="24"/>
          <w:szCs w:val="24"/>
        </w:rPr>
        <w:t>タッチ操作に対応した</w:t>
      </w:r>
      <w:r w:rsidRPr="00691475">
        <w:rPr>
          <w:rFonts w:ascii="ＭＳ Ｐゴシック" w:eastAsia="ＭＳ Ｐゴシック" w:hAnsi="ＭＳ Ｐゴシック" w:cs="ＭＳ Ｐゴシック"/>
          <w:kern w:val="0"/>
          <w:sz w:val="24"/>
          <w:szCs w:val="24"/>
        </w:rPr>
        <w:t>10インチ大型ディスプレイで操作もラクラク</w:t>
      </w:r>
      <w:r>
        <w:rPr>
          <w:rFonts w:ascii="ＭＳ Ｐゴシック" w:eastAsia="ＭＳ Ｐゴシック" w:hAnsi="ＭＳ Ｐゴシック" w:cs="ＭＳ Ｐゴシック" w:hint="eastAsia"/>
          <w:kern w:val="0"/>
          <w:sz w:val="24"/>
          <w:szCs w:val="24"/>
        </w:rPr>
        <w:t>】</w:t>
      </w:r>
    </w:p>
    <w:p w14:paraId="63F77ADB"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1475">
        <w:rPr>
          <w:rFonts w:ascii="ＭＳ Ｐゴシック" w:eastAsia="ＭＳ Ｐゴシック" w:hAnsi="ＭＳ Ｐゴシック" w:cs="ＭＳ Ｐゴシック" w:hint="eastAsia"/>
          <w:kern w:val="0"/>
          <w:sz w:val="24"/>
          <w:szCs w:val="24"/>
        </w:rPr>
        <w:t>本製品はタッチ操作に</w:t>
      </w:r>
      <w:r>
        <w:rPr>
          <w:rFonts w:ascii="ＭＳ Ｐゴシック" w:eastAsia="ＭＳ Ｐゴシック" w:hAnsi="ＭＳ Ｐゴシック" w:cs="ＭＳ Ｐゴシック" w:hint="eastAsia"/>
          <w:kern w:val="0"/>
          <w:sz w:val="24"/>
          <w:szCs w:val="24"/>
        </w:rPr>
        <w:t>対応した高視野角</w:t>
      </w:r>
      <w:r w:rsidRPr="00691475">
        <w:rPr>
          <w:rFonts w:ascii="ＭＳ Ｐゴシック" w:eastAsia="ＭＳ Ｐゴシック" w:hAnsi="ＭＳ Ｐゴシック" w:cs="ＭＳ Ｐゴシック"/>
          <w:kern w:val="0"/>
          <w:sz w:val="24"/>
          <w:szCs w:val="24"/>
        </w:rPr>
        <w:t>10インチ大型ディスプレイを採用。大きい文字で見やすく、画面にタッチするだけで簡単に操作ができます。</w:t>
      </w:r>
    </w:p>
    <w:p w14:paraId="28311347" w14:textId="77777777" w:rsidR="00A91755" w:rsidRDefault="00A91755" w:rsidP="00A91755">
      <w:pPr>
        <w:widowControl/>
        <w:jc w:val="left"/>
        <w:rPr>
          <w:rFonts w:ascii="ＭＳ Ｐゴシック" w:eastAsia="ＭＳ Ｐゴシック" w:hAnsi="ＭＳ Ｐゴシック" w:cs="ＭＳ Ｐゴシック"/>
          <w:kern w:val="0"/>
          <w:sz w:val="24"/>
          <w:szCs w:val="24"/>
        </w:rPr>
      </w:pPr>
    </w:p>
    <w:p w14:paraId="7DBD5DF6" w14:textId="77777777" w:rsidR="00A91755" w:rsidRDefault="00A91755" w:rsidP="00A91755">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42451C76" wp14:editId="7061A21F">
            <wp:extent cx="5384800" cy="2730500"/>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64CA9808" w14:textId="77777777" w:rsidR="00A91755" w:rsidRDefault="00A91755" w:rsidP="00A91755">
      <w:pPr>
        <w:widowControl/>
        <w:jc w:val="left"/>
        <w:rPr>
          <w:rFonts w:ascii="ＭＳ Ｐゴシック" w:eastAsia="ＭＳ Ｐゴシック" w:hAnsi="ＭＳ Ｐゴシック" w:cs="ＭＳ Ｐゴシック"/>
          <w:kern w:val="0"/>
          <w:sz w:val="24"/>
          <w:szCs w:val="24"/>
        </w:rPr>
      </w:pPr>
    </w:p>
    <w:p w14:paraId="4B3759E0"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8B01D9">
        <w:rPr>
          <w:rFonts w:ascii="ＭＳ Ｐゴシック" w:eastAsia="ＭＳ Ｐゴシック" w:hAnsi="ＭＳ Ｐゴシック" w:cs="ＭＳ Ｐゴシック" w:hint="eastAsia"/>
          <w:kern w:val="0"/>
          <w:sz w:val="24"/>
          <w:szCs w:val="24"/>
        </w:rPr>
        <w:t>翻訳しないときは、</w:t>
      </w:r>
      <w:r>
        <w:rPr>
          <w:rFonts w:ascii="ＭＳ Ｐゴシック" w:eastAsia="ＭＳ Ｐゴシック" w:hAnsi="ＭＳ Ｐゴシック" w:cs="ＭＳ Ｐゴシック" w:hint="eastAsia"/>
          <w:kern w:val="0"/>
          <w:sz w:val="24"/>
          <w:szCs w:val="24"/>
        </w:rPr>
        <w:t>デジタル</w:t>
      </w:r>
      <w:r w:rsidRPr="008B01D9">
        <w:rPr>
          <w:rFonts w:ascii="ＭＳ Ｐゴシック" w:eastAsia="ＭＳ Ｐゴシック" w:hAnsi="ＭＳ Ｐゴシック" w:cs="ＭＳ Ｐゴシック" w:hint="eastAsia"/>
          <w:kern w:val="0"/>
          <w:sz w:val="24"/>
          <w:szCs w:val="24"/>
        </w:rPr>
        <w:t>サイネージとして利用可能</w:t>
      </w:r>
      <w:r>
        <w:rPr>
          <w:rFonts w:ascii="ＭＳ Ｐゴシック" w:eastAsia="ＭＳ Ｐゴシック" w:hAnsi="ＭＳ Ｐゴシック" w:cs="ＭＳ Ｐゴシック" w:hint="eastAsia"/>
          <w:kern w:val="0"/>
          <w:sz w:val="24"/>
          <w:szCs w:val="24"/>
        </w:rPr>
        <w:t>】</w:t>
      </w:r>
    </w:p>
    <w:p w14:paraId="257FC097" w14:textId="77777777" w:rsidR="00A91755" w:rsidRPr="008B01D9"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01D9">
        <w:rPr>
          <w:rFonts w:ascii="ＭＳ Ｐゴシック" w:eastAsia="ＭＳ Ｐゴシック" w:hAnsi="ＭＳ Ｐゴシック" w:cs="ＭＳ Ｐゴシック" w:hint="eastAsia"/>
          <w:kern w:val="0"/>
          <w:sz w:val="24"/>
          <w:szCs w:val="24"/>
        </w:rPr>
        <w:lastRenderedPageBreak/>
        <w:t>四六時中翻訳機能を使用することはあまりありません。かといって使用するたびに設置するのは面倒です。</w:t>
      </w:r>
    </w:p>
    <w:p w14:paraId="310C2F02" w14:textId="77777777" w:rsidR="00A91755" w:rsidRPr="008B01D9"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01D9">
        <w:rPr>
          <w:rFonts w:ascii="ＭＳ Ｐゴシック" w:eastAsia="ＭＳ Ｐゴシック" w:hAnsi="ＭＳ Ｐゴシック" w:cs="ＭＳ Ｐゴシック" w:hint="eastAsia"/>
          <w:kern w:val="0"/>
          <w:sz w:val="24"/>
          <w:szCs w:val="24"/>
        </w:rPr>
        <w:t>本製品では、翻訳機能を使用しない時</w:t>
      </w:r>
      <w:r>
        <w:rPr>
          <w:rFonts w:ascii="ＭＳ Ｐゴシック" w:eastAsia="ＭＳ Ｐゴシック" w:hAnsi="ＭＳ Ｐゴシック" w:cs="ＭＳ Ｐゴシック" w:hint="eastAsia"/>
          <w:kern w:val="0"/>
          <w:sz w:val="24"/>
          <w:szCs w:val="24"/>
        </w:rPr>
        <w:t>、あらかじめMicroSDカードや</w:t>
      </w:r>
      <w:r w:rsidRPr="008B01D9">
        <w:rPr>
          <w:rFonts w:ascii="ＭＳ Ｐゴシック" w:eastAsia="ＭＳ Ｐゴシック" w:hAnsi="ＭＳ Ｐゴシック" w:cs="ＭＳ Ｐゴシック"/>
          <w:kern w:val="0"/>
          <w:sz w:val="24"/>
          <w:szCs w:val="24"/>
        </w:rPr>
        <w:t>USBメモリなどで本体に保存しておいた動画や複数の静止画によるスライドショーを</w:t>
      </w:r>
      <w:r>
        <w:rPr>
          <w:rFonts w:ascii="ＭＳ Ｐゴシック" w:eastAsia="ＭＳ Ｐゴシック" w:hAnsi="ＭＳ Ｐゴシック" w:cs="ＭＳ Ｐゴシック" w:hint="eastAsia"/>
          <w:kern w:val="0"/>
          <w:sz w:val="24"/>
          <w:szCs w:val="24"/>
        </w:rPr>
        <w:t>高視野角IPSパネル採用のディスプレイ部に表示することが</w:t>
      </w:r>
      <w:r w:rsidRPr="008B01D9">
        <w:rPr>
          <w:rFonts w:ascii="ＭＳ Ｐゴシック" w:eastAsia="ＭＳ Ｐゴシック" w:hAnsi="ＭＳ Ｐゴシック" w:cs="ＭＳ Ｐゴシック"/>
          <w:kern w:val="0"/>
          <w:sz w:val="24"/>
          <w:szCs w:val="24"/>
        </w:rPr>
        <w:t>できます。</w:t>
      </w:r>
    </w:p>
    <w:p w14:paraId="3B742483"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01D9">
        <w:rPr>
          <w:rFonts w:ascii="ＭＳ Ｐゴシック" w:eastAsia="ＭＳ Ｐゴシック" w:hAnsi="ＭＳ Ｐゴシック" w:cs="ＭＳ Ｐゴシック" w:hint="eastAsia"/>
          <w:kern w:val="0"/>
          <w:sz w:val="24"/>
          <w:szCs w:val="24"/>
        </w:rPr>
        <w:t>また、翻訳機能を使わなくなってから時間経過で自動的に動画再生やスライドショーを開始することも可能です。</w:t>
      </w:r>
    </w:p>
    <w:p w14:paraId="71A985AF" w14:textId="77777777" w:rsidR="00A91755" w:rsidRPr="004A011C"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6C95757F" wp14:editId="3CC97B41">
            <wp:extent cx="5384800" cy="2730500"/>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0F7A9173"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557D2">
        <w:rPr>
          <w:rFonts w:ascii="ＭＳ Ｐゴシック" w:eastAsia="ＭＳ Ｐゴシック" w:hAnsi="ＭＳ Ｐゴシック" w:cs="ＭＳ Ｐゴシック" w:hint="eastAsia"/>
          <w:kern w:val="0"/>
          <w:sz w:val="24"/>
          <w:szCs w:val="24"/>
        </w:rPr>
        <w:t>【</w:t>
      </w:r>
      <w:proofErr w:type="spellStart"/>
      <w:r w:rsidRPr="000910DC">
        <w:rPr>
          <w:rFonts w:ascii="ＭＳ Ｐゴシック" w:eastAsia="ＭＳ Ｐゴシック" w:hAnsi="ＭＳ Ｐゴシック" w:cs="ＭＳ Ｐゴシック"/>
          <w:kern w:val="0"/>
          <w:sz w:val="24"/>
          <w:szCs w:val="24"/>
        </w:rPr>
        <w:t>Wifi</w:t>
      </w:r>
      <w:proofErr w:type="spellEnd"/>
      <w:r w:rsidRPr="000910DC">
        <w:rPr>
          <w:rFonts w:ascii="ＭＳ Ｐゴシック" w:eastAsia="ＭＳ Ｐゴシック" w:hAnsi="ＭＳ Ｐゴシック" w:cs="ＭＳ Ｐゴシック"/>
          <w:kern w:val="0"/>
          <w:sz w:val="24"/>
          <w:szCs w:val="24"/>
        </w:rPr>
        <w:t>やLANネットワーク環境に柔軟に対応</w:t>
      </w:r>
      <w:r w:rsidRPr="002557D2">
        <w:rPr>
          <w:rFonts w:ascii="ＭＳ Ｐゴシック" w:eastAsia="ＭＳ Ｐゴシック" w:hAnsi="ＭＳ Ｐゴシック" w:cs="ＭＳ Ｐゴシック"/>
          <w:kern w:val="0"/>
          <w:sz w:val="24"/>
          <w:szCs w:val="24"/>
        </w:rPr>
        <w:t>】</w:t>
      </w:r>
    </w:p>
    <w:p w14:paraId="6C2A9A74" w14:textId="77777777" w:rsidR="00A91755" w:rsidRPr="002C7126"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910DC">
        <w:rPr>
          <w:rFonts w:ascii="ＭＳ Ｐゴシック" w:eastAsia="ＭＳ Ｐゴシック" w:hAnsi="ＭＳ Ｐゴシック" w:cs="ＭＳ Ｐゴシック" w:hint="eastAsia"/>
          <w:kern w:val="0"/>
          <w:sz w:val="24"/>
          <w:szCs w:val="24"/>
        </w:rPr>
        <w:t>本製品には、イーサーネットコネクタを搭載しており</w:t>
      </w:r>
      <w:r w:rsidRPr="000910DC">
        <w:rPr>
          <w:rFonts w:ascii="ＭＳ Ｐゴシック" w:eastAsia="ＭＳ Ｐゴシック" w:hAnsi="ＭＳ Ｐゴシック" w:cs="ＭＳ Ｐゴシック"/>
          <w:kern w:val="0"/>
          <w:sz w:val="24"/>
          <w:szCs w:val="24"/>
        </w:rPr>
        <w:t>LANケーブルでネットワークに有線接続ができます。また、2.4GHz帯と5GHz帯両方の無線ネットワークに対応していますので、様々なネットワーク環境下で使用することができます。</w:t>
      </w:r>
    </w:p>
    <w:p w14:paraId="39743E64"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3B8A4BAF" w14:textId="77777777" w:rsidR="00A91755" w:rsidRPr="002557D2"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557D2">
        <w:rPr>
          <w:rFonts w:ascii="ＭＳ Ｐゴシック" w:eastAsia="ＭＳ Ｐゴシック" w:hAnsi="ＭＳ Ｐゴシック" w:cs="ＭＳ Ｐゴシック" w:hint="eastAsia"/>
          <w:kern w:val="0"/>
          <w:sz w:val="24"/>
          <w:szCs w:val="24"/>
        </w:rPr>
        <w:t>【</w:t>
      </w:r>
      <w:r w:rsidRPr="000910DC">
        <w:rPr>
          <w:rFonts w:ascii="ＭＳ Ｐゴシック" w:eastAsia="ＭＳ Ｐゴシック" w:hAnsi="ＭＳ Ｐゴシック" w:cs="ＭＳ Ｐゴシック" w:hint="eastAsia"/>
          <w:kern w:val="0"/>
          <w:sz w:val="24"/>
          <w:szCs w:val="24"/>
        </w:rPr>
        <w:t>大容量バッテリー内蔵で、長時間の使用も安心</w:t>
      </w:r>
      <w:r w:rsidRPr="002557D2">
        <w:rPr>
          <w:rFonts w:ascii="ＭＳ Ｐゴシック" w:eastAsia="ＭＳ Ｐゴシック" w:hAnsi="ＭＳ Ｐゴシック" w:cs="ＭＳ Ｐゴシック"/>
          <w:kern w:val="0"/>
          <w:sz w:val="24"/>
          <w:szCs w:val="24"/>
        </w:rPr>
        <w:t>】</w:t>
      </w:r>
    </w:p>
    <w:p w14:paraId="43864BBF"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910DC">
        <w:rPr>
          <w:rFonts w:ascii="ＭＳ Ｐゴシック" w:eastAsia="ＭＳ Ｐゴシック" w:hAnsi="ＭＳ Ｐゴシック" w:cs="ＭＳ Ｐゴシック" w:hint="eastAsia"/>
          <w:kern w:val="0"/>
          <w:sz w:val="24"/>
          <w:szCs w:val="24"/>
        </w:rPr>
        <w:t>本製品は、大容量バッテリーを内蔵しており、アダプターをつながなくても、長時間使用することができます。</w:t>
      </w:r>
    </w:p>
    <w:p w14:paraId="1214A9B1"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3DBEB3D5"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w:t>
      </w:r>
      <w:r w:rsidRPr="005D0443">
        <w:rPr>
          <w:rFonts w:ascii="ＭＳ Ｐゴシック" w:eastAsia="ＭＳ Ｐゴシック" w:hAnsi="ＭＳ Ｐゴシック" w:cs="ＭＳ Ｐゴシック"/>
          <w:kern w:val="0"/>
          <w:sz w:val="24"/>
          <w:szCs w:val="24"/>
        </w:rPr>
        <w:t>HDMI端子搭載でモニターなどへ映像の外部出力に対応</w:t>
      </w:r>
      <w:r>
        <w:rPr>
          <w:rFonts w:ascii="ＭＳ Ｐゴシック" w:eastAsia="ＭＳ Ｐゴシック" w:hAnsi="ＭＳ Ｐゴシック" w:cs="ＭＳ Ｐゴシック" w:hint="eastAsia"/>
          <w:kern w:val="0"/>
          <w:sz w:val="24"/>
          <w:szCs w:val="24"/>
        </w:rPr>
        <w:t>】</w:t>
      </w:r>
    </w:p>
    <w:p w14:paraId="5805C5A0"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0443">
        <w:rPr>
          <w:rFonts w:ascii="ＭＳ Ｐゴシック" w:eastAsia="ＭＳ Ｐゴシック" w:hAnsi="ＭＳ Ｐゴシック" w:cs="ＭＳ Ｐゴシック" w:hint="eastAsia"/>
          <w:kern w:val="0"/>
          <w:sz w:val="24"/>
          <w:szCs w:val="24"/>
        </w:rPr>
        <w:t>本体背面には</w:t>
      </w:r>
      <w:r w:rsidRPr="005D0443">
        <w:rPr>
          <w:rFonts w:ascii="ＭＳ Ｐゴシック" w:eastAsia="ＭＳ Ｐゴシック" w:hAnsi="ＭＳ Ｐゴシック" w:cs="ＭＳ Ｐゴシック"/>
          <w:kern w:val="0"/>
          <w:sz w:val="24"/>
          <w:szCs w:val="24"/>
        </w:rPr>
        <w:t>HDMI端子を搭載。モニターなどの外部機器へ別売りのHDMIケーブルで接続することで、本製品に表示されている翻訳画面や動画、スライドショーの映像を接続先機器へ出力することができます。大画面に翻訳画面や動画、スライドショーを表示できるため大きな会議やショールーム等様々な場面で活用できます。</w:t>
      </w:r>
    </w:p>
    <w:p w14:paraId="707B5D65" w14:textId="77777777" w:rsidR="00A91755" w:rsidRPr="00190DEF"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47BAD677"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557D2">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AD+TALK</w:t>
      </w:r>
      <w:r w:rsidRPr="002557D2">
        <w:rPr>
          <w:rFonts w:ascii="ＭＳ Ｐゴシック" w:eastAsia="ＭＳ Ｐゴシック" w:hAnsi="ＭＳ Ｐゴシック" w:cs="ＭＳ Ｐゴシック"/>
          <w:kern w:val="0"/>
          <w:sz w:val="24"/>
          <w:szCs w:val="24"/>
        </w:rPr>
        <w:t>」</w:t>
      </w:r>
      <w:r w:rsidRPr="00AF2D86">
        <w:rPr>
          <w:rFonts w:ascii="ＭＳ Ｐゴシック" w:eastAsia="ＭＳ Ｐゴシック" w:hAnsi="ＭＳ Ｐゴシック" w:cs="ＭＳ Ｐゴシック"/>
          <w:kern w:val="0"/>
          <w:sz w:val="24"/>
          <w:szCs w:val="24"/>
        </w:rPr>
        <w:t>商品紹介ページ：</w:t>
      </w:r>
      <w:r>
        <w:rPr>
          <w:rFonts w:ascii="ＭＳ Ｐゴシック" w:eastAsia="ＭＳ Ｐゴシック" w:hAnsi="ＭＳ Ｐゴシック" w:cs="ＭＳ Ｐゴシック" w:hint="eastAsia"/>
          <w:kern w:val="0"/>
          <w:sz w:val="24"/>
          <w:szCs w:val="24"/>
        </w:rPr>
        <w:t xml:space="preserve"> </w:t>
      </w:r>
      <w:hyperlink r:id="rId10" w:history="1">
        <w:r w:rsidRPr="00006D33">
          <w:rPr>
            <w:rStyle w:val="a3"/>
            <w:rFonts w:ascii="ＭＳ Ｐゴシック" w:eastAsia="ＭＳ Ｐゴシック" w:hAnsi="ＭＳ Ｐゴシック" w:cs="ＭＳ Ｐゴシック"/>
            <w:kern w:val="0"/>
            <w:sz w:val="24"/>
            <w:szCs w:val="24"/>
          </w:rPr>
          <w:t>http://www.keian.co.jp/products/kibt10-wh</w:t>
        </w:r>
      </w:hyperlink>
    </w:p>
    <w:p w14:paraId="65C266EC"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DF367D0" w14:textId="77777777" w:rsidR="00A91755" w:rsidRPr="00C23066"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7524">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 xml:space="preserve">　</w:t>
      </w:r>
      <w:r w:rsidRPr="005D0443">
        <w:rPr>
          <w:rFonts w:ascii="ＭＳ Ｐゴシック" w:eastAsia="ＭＳ Ｐゴシック" w:hAnsi="ＭＳ Ｐゴシック" w:cs="ＭＳ Ｐゴシック" w:hint="eastAsia"/>
          <w:kern w:val="0"/>
          <w:sz w:val="24"/>
          <w:szCs w:val="24"/>
        </w:rPr>
        <w:t>デジタルサイネージ機能搭載</w:t>
      </w:r>
      <w:r w:rsidRPr="005D0443">
        <w:rPr>
          <w:rFonts w:ascii="ＭＳ Ｐゴシック" w:eastAsia="ＭＳ Ｐゴシック" w:hAnsi="ＭＳ Ｐゴシック" w:cs="ＭＳ Ｐゴシック"/>
          <w:kern w:val="0"/>
          <w:sz w:val="24"/>
          <w:szCs w:val="24"/>
        </w:rPr>
        <w:t>10インチ対面AI翻訳機　『AD+TALK』</w:t>
      </w:r>
      <w:r>
        <w:rPr>
          <w:rFonts w:ascii="ＭＳ Ｐゴシック" w:eastAsia="ＭＳ Ｐゴシック" w:hAnsi="ＭＳ Ｐゴシック" w:cs="ＭＳ Ｐゴシック" w:hint="eastAsia"/>
          <w:kern w:val="0"/>
          <w:sz w:val="24"/>
          <w:szCs w:val="24"/>
        </w:rPr>
        <w:t xml:space="preserve">　</w:t>
      </w:r>
      <w:r w:rsidRPr="001B7050">
        <w:rPr>
          <w:rFonts w:ascii="ＭＳ Ｐゴシック" w:eastAsia="ＭＳ Ｐゴシック" w:hAnsi="ＭＳ Ｐゴシック" w:cs="ＭＳ Ｐゴシック"/>
          <w:kern w:val="0"/>
          <w:sz w:val="24"/>
          <w:szCs w:val="24"/>
        </w:rPr>
        <w:t>】</w:t>
      </w:r>
    </w:p>
    <w:p w14:paraId="2DE28EF9"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 xml:space="preserve">型番： </w:t>
      </w:r>
      <w:r>
        <w:rPr>
          <w:rFonts w:ascii="ＭＳ Ｐゴシック" w:eastAsia="ＭＳ Ｐゴシック" w:hAnsi="ＭＳ Ｐゴシック" w:cs="ＭＳ Ｐゴシック" w:hint="eastAsia"/>
          <w:kern w:val="0"/>
          <w:sz w:val="24"/>
          <w:szCs w:val="24"/>
        </w:rPr>
        <w:t>KIBT10-WH</w:t>
      </w:r>
    </w:p>
    <w:p w14:paraId="6793BC66"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売価</w:t>
      </w:r>
      <w:r w:rsidRPr="001B7050">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オープン</w:t>
      </w:r>
    </w:p>
    <w:p w14:paraId="29AF7C02" w14:textId="77777777" w:rsidR="00A91755"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商品ページ：</w:t>
      </w:r>
      <w:r>
        <w:rPr>
          <w:rFonts w:ascii="ＭＳ Ｐゴシック" w:eastAsia="ＭＳ Ｐゴシック" w:hAnsi="ＭＳ Ｐゴシック" w:cs="ＭＳ Ｐゴシック" w:hint="eastAsia"/>
          <w:kern w:val="0"/>
          <w:sz w:val="24"/>
          <w:szCs w:val="24"/>
        </w:rPr>
        <w:t xml:space="preserve">　</w:t>
      </w:r>
      <w:hyperlink r:id="rId11" w:history="1">
        <w:r w:rsidRPr="00006D33">
          <w:rPr>
            <w:rStyle w:val="a3"/>
            <w:rFonts w:ascii="ＭＳ Ｐゴシック" w:eastAsia="ＭＳ Ｐゴシック" w:hAnsi="ＭＳ Ｐゴシック" w:cs="ＭＳ Ｐゴシック"/>
            <w:kern w:val="0"/>
            <w:sz w:val="24"/>
            <w:szCs w:val="24"/>
          </w:rPr>
          <w:t>http://www.keian.co.jp/products/kibt10-wh</w:t>
        </w:r>
      </w:hyperlink>
    </w:p>
    <w:p w14:paraId="4C35223B" w14:textId="77777777" w:rsidR="00A91755" w:rsidRPr="005D0443"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D6F128B"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【会社概要】</w:t>
      </w:r>
    </w:p>
    <w:p w14:paraId="1927218F"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会社名　： 恵安株式会社</w:t>
      </w:r>
    </w:p>
    <w:p w14:paraId="0D3F343C"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本社所在地： 〒170-0013 東京都豊島区東池袋2-18-7</w:t>
      </w:r>
    </w:p>
    <w:p w14:paraId="4CC387A3"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代表者　　： 代表取締役　黄 安信</w:t>
      </w:r>
    </w:p>
    <w:p w14:paraId="043747A5"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TW"/>
        </w:rPr>
      </w:pPr>
      <w:r w:rsidRPr="001B7050">
        <w:rPr>
          <w:rFonts w:ascii="ＭＳ Ｐゴシック" w:eastAsia="ＭＳ Ｐゴシック" w:hAnsi="ＭＳ Ｐゴシック" w:cs="ＭＳ Ｐゴシック"/>
          <w:kern w:val="0"/>
          <w:sz w:val="24"/>
          <w:szCs w:val="24"/>
          <w:lang w:eastAsia="zh-TW"/>
        </w:rPr>
        <w:t>設立　　　： 1991年12月6日(平成3年)</w:t>
      </w:r>
    </w:p>
    <w:p w14:paraId="57C426BC"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TW"/>
        </w:rPr>
      </w:pPr>
      <w:r w:rsidRPr="001B7050">
        <w:rPr>
          <w:rFonts w:ascii="ＭＳ Ｐゴシック" w:eastAsia="ＭＳ Ｐゴシック" w:hAnsi="ＭＳ Ｐゴシック" w:cs="ＭＳ Ｐゴシック"/>
          <w:kern w:val="0"/>
          <w:sz w:val="24"/>
          <w:szCs w:val="24"/>
          <w:lang w:eastAsia="zh-TW"/>
        </w:rPr>
        <w:t>資本金　　： 9,900万円</w:t>
      </w:r>
    </w:p>
    <w:p w14:paraId="1B0ED111"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TW"/>
        </w:rPr>
      </w:pPr>
      <w:r w:rsidRPr="001B7050">
        <w:rPr>
          <w:rFonts w:ascii="ＭＳ Ｐゴシック" w:eastAsia="ＭＳ Ｐゴシック" w:hAnsi="ＭＳ Ｐゴシック" w:cs="ＭＳ Ｐゴシック"/>
          <w:kern w:val="0"/>
          <w:sz w:val="24"/>
          <w:szCs w:val="24"/>
          <w:lang w:eastAsia="zh-TW"/>
        </w:rPr>
        <w:t>年商　　　： 12.5億円(令和元年6月期)</w:t>
      </w:r>
    </w:p>
    <w:p w14:paraId="227739B1"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従業員数　： 21名(令和元年6月現在)</w:t>
      </w:r>
    </w:p>
    <w:p w14:paraId="52ECFDD6" w14:textId="77777777" w:rsidR="00A91755" w:rsidRPr="001B7050"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事業内容　： コンピューター周辺機器卸販売、家電商品販売、電子部品販売</w:t>
      </w:r>
    </w:p>
    <w:p w14:paraId="68D2DFF8" w14:textId="77777777" w:rsidR="00A91755" w:rsidRPr="005D0443" w:rsidRDefault="00A91755" w:rsidP="00A9175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lastRenderedPageBreak/>
        <w:t xml:space="preserve">　　　　　　 システム開発、設備輸出・輸入・ソフト開発</w:t>
      </w:r>
    </w:p>
    <w:p w14:paraId="08B045BC" w14:textId="77777777" w:rsidR="00B14535" w:rsidRPr="00A91755" w:rsidRDefault="00A91755"/>
    <w:sectPr w:rsidR="00B14535" w:rsidRPr="00A917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55"/>
    <w:rsid w:val="00A91755"/>
    <w:rsid w:val="00B239C0"/>
    <w:rsid w:val="00B23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94912"/>
  <w15:chartTrackingRefBased/>
  <w15:docId w15:val="{BCC68901-72CC-47BF-87D3-CB20BC8E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755"/>
    <w:rPr>
      <w:color w:val="0000FF"/>
      <w:u w:val="single"/>
    </w:rPr>
  </w:style>
  <w:style w:type="character" w:styleId="a4">
    <w:name w:val="annotation reference"/>
    <w:basedOn w:val="a0"/>
    <w:uiPriority w:val="99"/>
    <w:semiHidden/>
    <w:unhideWhenUsed/>
    <w:rsid w:val="00A91755"/>
    <w:rPr>
      <w:sz w:val="18"/>
      <w:szCs w:val="18"/>
    </w:rPr>
  </w:style>
  <w:style w:type="paragraph" w:styleId="a5">
    <w:name w:val="annotation text"/>
    <w:basedOn w:val="a"/>
    <w:link w:val="a6"/>
    <w:uiPriority w:val="99"/>
    <w:semiHidden/>
    <w:unhideWhenUsed/>
    <w:rsid w:val="00A91755"/>
    <w:pPr>
      <w:jc w:val="left"/>
    </w:pPr>
  </w:style>
  <w:style w:type="character" w:customStyle="1" w:styleId="a6">
    <w:name w:val="コメント文字列 (文字)"/>
    <w:basedOn w:val="a0"/>
    <w:link w:val="a5"/>
    <w:uiPriority w:val="99"/>
    <w:semiHidden/>
    <w:rsid w:val="00A91755"/>
  </w:style>
  <w:style w:type="paragraph" w:styleId="a7">
    <w:name w:val="Balloon Text"/>
    <w:basedOn w:val="a"/>
    <w:link w:val="a8"/>
    <w:uiPriority w:val="99"/>
    <w:semiHidden/>
    <w:unhideWhenUsed/>
    <w:rsid w:val="00A91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keian.co.jp/products/kibt10-wh" TargetMode="External"/><Relationship Id="rId5" Type="http://schemas.openxmlformats.org/officeDocument/2006/relationships/image" Target="media/image1.jpeg"/><Relationship Id="rId10" Type="http://schemas.openxmlformats.org/officeDocument/2006/relationships/hyperlink" Target="http://www.keian.co.jp/products/kibt10-wh"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043F-8E9C-4119-8FFE-08EE0553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江泉　 光広</dc:creator>
  <cp:keywords/>
  <dc:description/>
  <cp:lastModifiedBy>江泉　 光広</cp:lastModifiedBy>
  <cp:revision>1</cp:revision>
  <dcterms:created xsi:type="dcterms:W3CDTF">2020-10-20T00:26:00Z</dcterms:created>
  <dcterms:modified xsi:type="dcterms:W3CDTF">2020-10-20T00:32:00Z</dcterms:modified>
</cp:coreProperties>
</file>